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10"/>
        <w:gridCol w:w="851"/>
        <w:gridCol w:w="992"/>
        <w:gridCol w:w="1701"/>
        <w:gridCol w:w="4961"/>
        <w:gridCol w:w="992"/>
        <w:gridCol w:w="1560"/>
      </w:tblGrid>
      <w:tr w:rsidR="00C41844" w:rsidRPr="00D37716" w:rsidTr="003453DE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3453DE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453DE" w:rsidRPr="00D37716" w:rsidTr="00141B0F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Mycoplasma hominis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61 675,00</w:t>
            </w:r>
          </w:p>
        </w:tc>
      </w:tr>
      <w:tr w:rsidR="003453DE" w:rsidRPr="00D37716" w:rsidTr="00141B0F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  <w:lang w:val="en-US"/>
              </w:rPr>
              <w:t xml:space="preserve">Neisseria gonorrhoeae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54 995,00</w:t>
            </w:r>
          </w:p>
        </w:tc>
      </w:tr>
      <w:tr w:rsidR="003453DE" w:rsidRPr="00D37716" w:rsidTr="00141B0F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  <w:lang w:val="en-US"/>
              </w:rPr>
            </w:pPr>
            <w:r w:rsidRPr="00B1523F">
              <w:rPr>
                <w:rFonts w:ascii="Times New Roman" w:hAnsi="Times New Roman"/>
              </w:rPr>
              <w:t>Очищающий</w:t>
            </w:r>
            <w:r w:rsidRPr="00B1523F">
              <w:rPr>
                <w:rFonts w:ascii="Times New Roman" w:hAnsi="Times New Roman"/>
                <w:lang w:val="en-US"/>
              </w:rPr>
              <w:t xml:space="preserve"> </w:t>
            </w:r>
            <w:r w:rsidRPr="00B1523F">
              <w:rPr>
                <w:rFonts w:ascii="Times New Roman" w:hAnsi="Times New Roman"/>
              </w:rPr>
              <w:t>р</w:t>
            </w:r>
            <w:r w:rsidRPr="00B1523F">
              <w:rPr>
                <w:rFonts w:ascii="Times New Roman" w:hAnsi="Times New Roman"/>
                <w:lang w:val="en-US"/>
              </w:rPr>
              <w:t>-</w:t>
            </w:r>
            <w:r w:rsidRPr="00B1523F">
              <w:rPr>
                <w:rFonts w:ascii="Times New Roman" w:hAnsi="Times New Roman"/>
              </w:rPr>
              <w:t>р</w:t>
            </w:r>
            <w:r w:rsidRPr="00B1523F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326 830,00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  <w:lang w:val="en-US"/>
              </w:rPr>
            </w:pPr>
            <w:r w:rsidRPr="00B1523F">
              <w:rPr>
                <w:rFonts w:ascii="Times New Roman" w:hAnsi="Times New Roman"/>
              </w:rPr>
              <w:t>Лизирующий</w:t>
            </w:r>
            <w:r w:rsidRPr="00B1523F">
              <w:rPr>
                <w:rFonts w:ascii="Times New Roman" w:hAnsi="Times New Roman"/>
                <w:lang w:val="en-US"/>
              </w:rPr>
              <w:t xml:space="preserve"> </w:t>
            </w:r>
            <w:r w:rsidRPr="00B1523F">
              <w:rPr>
                <w:rFonts w:ascii="Times New Roman" w:hAnsi="Times New Roman"/>
              </w:rPr>
              <w:t>реагент</w:t>
            </w:r>
            <w:r w:rsidRPr="00B1523F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100 584,00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Окрашивающий реагент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425 476,00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Разбавитель цельной крови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144 010,00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 Контрольная кровь XN-l Check L1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39 600,00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 Контрольная кровь XN-l Check L2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39 600,00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 Контрольная кровь XN-l Check L3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39 600,00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Вектогеп Д-антитела-стрип Вектор-Бест 12х8опр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Векто-ssДНК-lgG-одноцепочный ,96 опред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90 000,00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Вектор-dsДНК-lgG-двухцепочный ,96 опр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90 000,00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Гемолизирующий реагент 6x8ml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48 009,00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Гепатит В HBV-FL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62 555,00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Гепатит С  HCV-FL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162 240,00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Диахим-Набор для исследования кала  на гельминты (метод Като)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Диахим-Набор д/клинического анализа спинномозговой жидкости, Абрис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18 400,00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ДНК-сорб-АМ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42 630,00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Калибратор Calibratir f.a.s   в уп. 12фл по 3мл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36 262,00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</w:rPr>
              <w:t xml:space="preserve">Калибратор C.f.a.sPAC для автомат.систем в уп.3фл по 1мл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44 550,00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</w:rPr>
              <w:t xml:space="preserve">Калибратор белков мочи 5*1мл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35 477,00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Калибратор для Гликозилированный гемоглобина, 3*1 ml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67 343,00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Калибратор для липидов CfaS Lipid F 3*1 ml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19 685,00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Калибратор для протеинов Calibrator f.a.s. proteins в уп. 5фл. по 1мл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53 000,00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GREAJ Jaffe  на 700 тестов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33 708,00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Кассета: щелочная фосфатаза  400тестов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36 000,00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Аланинаминотрансфераза ALTL на 500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76 610,00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альбумин ALB Gen,2 на 300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амилаза-панкреатическая на 200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70 142,00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Антистрептолизин О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69 000,00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Аспартат-аминотрансфераза на 500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74 055,00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Билирубин прямой ген.2 Cobas Integra на 350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90 000,00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Билирубин общий на 250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  <w:lang w:val="kk-KZ"/>
              </w:rPr>
            </w:pPr>
            <w:r w:rsidRPr="00B1523F">
              <w:rPr>
                <w:rFonts w:ascii="Times New Roman" w:hAnsi="Times New Roman"/>
                <w:lang w:val="kk-KZ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82 995,00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гаммаглутамилтрансфераза GGT-2 на 400тестов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55 158,00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Кассета гликолизированный Гемоглобин HbA1c на 150тестов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522 000,00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Глюкоза CLUC на 800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Железо- IRON на 200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23 492,00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Кассета креатинкиназа  CKL 200 тестов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14 045,00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лактат дегидрогеназа / LDHI2 на 300 тестов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16 855,00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Магний MG на 175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20 430,00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Мочевая кислота на 400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Мочевина на 500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200 000,00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Общий белок TP2 на 300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91 161,00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Общий белок в моче на 150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13 279,00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Ревматоидный фактор RF-ll на 100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135 132,00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Кассета:С-реактивный белок   на 300 тестов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195 000,00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Триглицериды на 250тестов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56 180,00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Холестерин CHOL2 на 400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61 145,00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Холестерин ЛПВП на 200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269 670,00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Кассета Холестерин низкой плотности  на  200 тестов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406 000,00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Кассета Церулоплазмин на 100 тестов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97 195,00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Контейнер с реагентами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569 776,00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биохимический Перемиум.уровень 2,20фл по 5мл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234 700,00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биохимический Перемиум.уровень 3, 20фл по 5мл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235 800,00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Базовый пакет программ 4 в 1: Клиническая химия (52 параметра); Гематологические исследования (11 параметров); иммунология (55 параметров); коагулограмма (17 параметров)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1 720 000,00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Газы крови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249 800,00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Гликированный гемоглобин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220 000,00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Специфические белки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464 653,00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по серологии (ВИЧ+ Гепатиты)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278 450,00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по ПЦР количественное определение вируса гепатита 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345 800,00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по ПЦР количественное определение вируса гепатита 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345 800,00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 внешний. Программа Общий анализ мочи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391 537,00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 для ревмофактора 4мл(2уровня)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67 343,00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 Прецинорм гликозилированного гемоглобина 4*1 мл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111 340,00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 Преципат гликозилированного гемоглобина 4*1мл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101 125,00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Контрольная кровь для внутреннего колнтроля кач-ва "Гематология"(Х) 487Х, трехуровневый, Ликвичек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комп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209 298,00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Контрольная плазма  для внутреннего контроля качества "Коагуляция",уровень 1, Ликвичек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328 608,00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Контрольная плазма  для внутреннего контроля качества "Коагуляция", уровень2, Ликвичек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323 552,00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Контрольная плазма  для внутреннего контроля качества "Коагуляция", уровень3, Ликвичек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323 552,00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Контрольные материалы для внутреннего контроля качества "Газы крови,электрол,глюк, лактат",уров.1. Ликвичек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93 527,00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Контрольные материалы для внутреннего контроля качества  "Газы крови,электрол,глюк, лактат",уров.2. Ликвичек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93 527,00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Контрольные материалы для внутреннего контроля качества "Газы крови,электрол,глюк, лактат",уров.3. Ликвичек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93 527,00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Контрольные материалы для внутренего контроля качества Общий анализ мочи Ликвичек контроль,2-х уровневый 2х12мл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118 000,00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Контрольные сыворотки для внутреннего контроля качeства Иммунохимия Плюс, трехуровневый.Липочек12*5мл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323 554,00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Контрольные сыворотки для внутреннего контроля качества. «Опухолевые маркеры»  Уровень 1. Липочек 6х2мл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161 777,00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Контрольные сыворотки для внутреннего контроля качества. «Опухолевые маркеры». Уровень 2. Липочек 6х2мл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162 000,00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Контрольные сыворотки для внутреннего контроля качества. «Опухолевые маркеры». Уровень 3. Липочек. 6х2мл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162 000,00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Контрольный раствор Contout Plus normal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фл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82 500,00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Контрольный раствор Contout Plus высокой концентрации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фл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82 500,00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Контрольный раствор Contout Plus низкой концентрации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фл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82 500,00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Лямблия-антитела 12х8опр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49 000,00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Н,гонореи/Х.трахоматис/М.гениталиум/Т.вагиналис-FL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312 440,00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Набор реагентов Hydragel 15  R1-R2  из комплекта авто.система электрофореза в геле агарозы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284 614,00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Набор реагентов Hydragel 7 R1-R2, 4101 из комплекта электрофореза в геле агарозы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118 041,00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Набор реагентов из комплекта Цитофлуориметр проточный, 100 tests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733 350,00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Общий белок в моче и ликворе с пирогаллолом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96 075,00</w:t>
            </w:r>
          </w:p>
        </w:tc>
      </w:tr>
      <w:tr w:rsidR="003453DE" w:rsidRPr="00D37716" w:rsidTr="003453DE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Описторхоз-lgG- 12х8опр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90 000,00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Очищающий р-р Cleaner Cassette в касcете на 150 тестов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Pr="00C41844" w:rsidRDefault="003453DE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64 107,00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Очищающий раствор Депротеинайзер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32 605,00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Прециконтроль </w:t>
            </w:r>
            <w:r w:rsidRPr="00B1523F">
              <w:rPr>
                <w:rFonts w:ascii="Times New Roman" w:hAnsi="Times New Roman"/>
                <w:lang w:val="en-US"/>
              </w:rPr>
              <w:t>CleanChem</w:t>
            </w:r>
            <w:r w:rsidRPr="00B1523F">
              <w:rPr>
                <w:rFonts w:ascii="Times New Roman" w:hAnsi="Times New Roman"/>
              </w:rPr>
              <w:t xml:space="preserve"> </w:t>
            </w:r>
            <w:r w:rsidRPr="00B1523F">
              <w:rPr>
                <w:rFonts w:ascii="Times New Roman" w:hAnsi="Times New Roman"/>
                <w:lang w:val="en-US"/>
              </w:rPr>
              <w:t>Multi</w:t>
            </w:r>
            <w:r w:rsidRPr="00B1523F">
              <w:rPr>
                <w:rFonts w:ascii="Times New Roman" w:hAnsi="Times New Roman"/>
              </w:rPr>
              <w:t xml:space="preserve"> 1,Для анализатора 4</w:t>
            </w:r>
            <w:r w:rsidRPr="00B1523F">
              <w:rPr>
                <w:rFonts w:ascii="Times New Roman" w:hAnsi="Times New Roman"/>
                <w:lang w:val="en-US"/>
              </w:rPr>
              <w:t>x</w:t>
            </w:r>
            <w:r w:rsidRPr="00B1523F">
              <w:rPr>
                <w:rFonts w:ascii="Times New Roman" w:hAnsi="Times New Roman"/>
              </w:rPr>
              <w:t>5</w:t>
            </w:r>
            <w:r w:rsidRPr="00B1523F">
              <w:rPr>
                <w:rFonts w:ascii="Times New Roman" w:hAnsi="Times New Roman"/>
                <w:lang w:val="en-US"/>
              </w:rPr>
              <w:t>ml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34 190,00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  <w:lang w:val="en-US"/>
              </w:rPr>
            </w:pPr>
            <w:r w:rsidRPr="00B1523F">
              <w:rPr>
                <w:rFonts w:ascii="Times New Roman" w:hAnsi="Times New Roman"/>
              </w:rPr>
              <w:t>Прециконтроль</w:t>
            </w:r>
            <w:r w:rsidRPr="00B1523F">
              <w:rPr>
                <w:rFonts w:ascii="Times New Roman" w:hAnsi="Times New Roman"/>
                <w:lang w:val="en-US"/>
              </w:rPr>
              <w:t xml:space="preserve"> ClinChem Multi2, 4x5ml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61 127,00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  <w:lang w:val="en-US"/>
              </w:rPr>
            </w:pPr>
            <w:r w:rsidRPr="00B1523F">
              <w:rPr>
                <w:rFonts w:ascii="Times New Roman" w:hAnsi="Times New Roman"/>
              </w:rPr>
              <w:t xml:space="preserve">Промывочный раствор </w:t>
            </w:r>
            <w:r>
              <w:rPr>
                <w:rFonts w:ascii="Times New Roman" w:hAnsi="Times New Roman"/>
              </w:rPr>
              <w:t>1000мл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фл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336 500,00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  <w:lang w:val="en-US"/>
              </w:rPr>
            </w:pPr>
            <w:r w:rsidRPr="00B1523F">
              <w:rPr>
                <w:rFonts w:ascii="Times New Roman" w:hAnsi="Times New Roman"/>
              </w:rPr>
              <w:t>Проточная</w:t>
            </w:r>
            <w:r w:rsidRPr="00B1523F">
              <w:rPr>
                <w:rFonts w:ascii="Times New Roman" w:hAnsi="Times New Roman"/>
                <w:lang w:val="en-US"/>
              </w:rPr>
              <w:t xml:space="preserve"> </w:t>
            </w:r>
            <w:r w:rsidRPr="00B1523F">
              <w:rPr>
                <w:rFonts w:ascii="Times New Roman" w:hAnsi="Times New Roman"/>
              </w:rPr>
              <w:t>жидкость</w:t>
            </w:r>
            <w:r w:rsidRPr="00B1523F">
              <w:rPr>
                <w:rFonts w:ascii="Times New Roman" w:hAnsi="Times New Roman"/>
                <w:lang w:val="en-US"/>
              </w:rPr>
              <w:t xml:space="preserve">, 20 </w:t>
            </w:r>
            <w:r w:rsidRPr="00B1523F">
              <w:rPr>
                <w:rFonts w:ascii="Times New Roman" w:hAnsi="Times New Roman"/>
              </w:rPr>
              <w:t>л</w:t>
            </w:r>
            <w:r w:rsidRPr="00B1523F">
              <w:rPr>
                <w:rFonts w:ascii="Times New Roman" w:hAnsi="Times New Roman"/>
                <w:lang w:val="en-US"/>
              </w:rPr>
              <w:t xml:space="preserve"> 2-30</w:t>
            </w:r>
            <w:r w:rsidRPr="00B1523F">
              <w:rPr>
                <w:rFonts w:ascii="Times New Roman" w:hAnsi="Times New Roman"/>
              </w:rPr>
              <w:t>С</w:t>
            </w:r>
            <w:r w:rsidRPr="00B1523F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30 523,00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Раствор гидрохлорида натрия 4%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54 000,00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Реверта - L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38 090,00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Резервуар с промыв.р-ром 10х80мл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78 065,00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Рибо-преп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49 610,00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РФМК-тест о-фенантролиновым методом 400опр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9 700,00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С.альбиканс /С.глабрата/С.круси  </w:t>
            </w:r>
          </w:p>
          <w:p w:rsidR="003453DE" w:rsidRPr="00B1523F" w:rsidRDefault="003453DE" w:rsidP="00C75F4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137 100,00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Сифилис Трепонема паллидиум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54 995,00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Стандарт для ревмофактора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70 452,00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Транспортная среда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10 765,00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У.парвум/У.уреалитикум  R-B19 (IQ)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64 330,00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Х.трахоматис/Уреаплазма/М,гениталиум/М.хоминисFL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369 370,00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Экспресс- тест "ВИЧ 1/2"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15 125,00</w:t>
            </w:r>
          </w:p>
        </w:tc>
      </w:tr>
      <w:tr w:rsidR="003453DE" w:rsidRPr="00D37716" w:rsidTr="003453DE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3453DE" w:rsidRPr="00D37716" w:rsidRDefault="003453DE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DE" w:rsidRPr="00B1523F" w:rsidRDefault="003453DE" w:rsidP="00C75F40">
            <w:pPr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 xml:space="preserve">Эхинококк- lqG-стрип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упк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3DE" w:rsidRPr="00C41844" w:rsidRDefault="003453DE" w:rsidP="00C75F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4961" w:type="dxa"/>
            <w:shd w:val="clear" w:color="auto" w:fill="auto"/>
          </w:tcPr>
          <w:p w:rsidR="003453DE" w:rsidRPr="00C41844" w:rsidRDefault="003453DE" w:rsidP="00C75F40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По заявке Заказчика в течении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3453DE" w:rsidRDefault="003453DE">
            <w:r w:rsidRPr="00EF54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3453DE" w:rsidRPr="00B1523F" w:rsidRDefault="003453DE" w:rsidP="00C75F40">
            <w:pPr>
              <w:jc w:val="center"/>
              <w:rPr>
                <w:rFonts w:ascii="Times New Roman" w:hAnsi="Times New Roman"/>
              </w:rPr>
            </w:pPr>
            <w:r w:rsidRPr="00B1523F">
              <w:rPr>
                <w:rFonts w:ascii="Times New Roman" w:hAnsi="Times New Roman"/>
              </w:rPr>
              <w:t>416 000,00</w:t>
            </w:r>
          </w:p>
        </w:tc>
      </w:tr>
      <w:tr w:rsidR="00B925DB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D37716" w:rsidRDefault="00B925DB" w:rsidP="00C4184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3F7746" w:rsidRDefault="00B925DB" w:rsidP="00C418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 w:rsidR="003453DE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106</w:t>
            </w:r>
            <w:bookmarkStart w:id="0" w:name="_GoBack"/>
            <w:bookmarkEnd w:id="0"/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лот 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 </w:t>
            </w:r>
            <w:r w:rsidR="003453DE" w:rsidRPr="003453DE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16 473 493,00</w:t>
            </w:r>
            <w:r w:rsidR="003453DE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3F7746">
              <w:rPr>
                <w:rFonts w:ascii="Times New Roman" w:hAnsi="Times New Roman" w:cs="Times New Roman"/>
                <w:b/>
              </w:rPr>
              <w:t>тенге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4F" w:rsidRDefault="009C514F" w:rsidP="006F64E9">
      <w:pPr>
        <w:spacing w:after="0" w:line="240" w:lineRule="auto"/>
      </w:pPr>
      <w:r>
        <w:separator/>
      </w:r>
    </w:p>
  </w:endnote>
  <w:end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3DE">
          <w:rPr>
            <w:noProof/>
          </w:rPr>
          <w:t>11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4F" w:rsidRDefault="009C514F" w:rsidP="006F64E9">
      <w:pPr>
        <w:spacing w:after="0" w:line="240" w:lineRule="auto"/>
      </w:pPr>
      <w:r>
        <w:separator/>
      </w:r>
    </w:p>
  </w:footnote>
  <w:foot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235236"/>
    <w:rsid w:val="002A7B04"/>
    <w:rsid w:val="002C0606"/>
    <w:rsid w:val="00324757"/>
    <w:rsid w:val="003453DE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F6C6F"/>
    <w:rsid w:val="00D13E53"/>
    <w:rsid w:val="00D37716"/>
    <w:rsid w:val="00D43B35"/>
    <w:rsid w:val="00D84052"/>
    <w:rsid w:val="00DF7A2F"/>
    <w:rsid w:val="00E1431E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F4D9E-27AD-4570-818C-E65F16E1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2019-12-13T10:15:00Z</cp:lastPrinted>
  <dcterms:created xsi:type="dcterms:W3CDTF">2018-12-11T12:03:00Z</dcterms:created>
  <dcterms:modified xsi:type="dcterms:W3CDTF">2019-12-25T02:31:00Z</dcterms:modified>
</cp:coreProperties>
</file>